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07DD3" w:rsidRDefault="00407DD3" w:rsidP="00407DD3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407DD3">
              <w:rPr>
                <w:rFonts w:ascii="Arial" w:hAnsi="Arial" w:cs="Arial"/>
                <w:b/>
              </w:rPr>
              <w:t xml:space="preserve">TRATORISTA </w:t>
            </w: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CÓDIGO CBO - </w:t>
            </w:r>
            <w:r>
              <w:rPr>
                <w:rFonts w:ascii="Arial" w:hAnsi="Arial" w:cs="Arial"/>
                <w:b/>
                <w:bCs/>
              </w:rPr>
              <w:t>6410-15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3540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336AA" w:rsidRDefault="007A6B24">
      <w:pPr>
        <w:rPr>
          <w:b/>
        </w:rPr>
      </w:pPr>
      <w:r w:rsidRPr="008336AA">
        <w:rPr>
          <w:b/>
        </w:rPr>
        <w:t>I. Identificação da IFE: ________________________________________________________________________________________________</w:t>
      </w:r>
    </w:p>
    <w:p w:rsidR="00CB5CE2" w:rsidRPr="008336AA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8336AA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35402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35402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407DD3" w:rsidRDefault="00407DD3" w:rsidP="00407DD3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Operam, ajustam e preparam máquinas e implementos agrícolas. Realizam manutenção em primeiro nível de máquinas e implementos. Empregam medidas de segurança e auxiliam em planejamento de plantio.</w:t>
            </w:r>
            <w:r w:rsidR="00D520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365E85" w:rsidP="00365E85">
            <w:pPr>
              <w:tabs>
                <w:tab w:val="center" w:pos="4779"/>
                <w:tab w:val="right" w:pos="9198"/>
              </w:tabs>
              <w:jc w:val="both"/>
            </w:pPr>
            <w:r>
              <w:tab/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637404" w:rsidP="007A6B24">
      <w:pPr>
        <w:rPr>
          <w:b/>
        </w:rPr>
      </w:pPr>
      <w:r>
        <w:rPr>
          <w:b/>
        </w:rPr>
        <w:lastRenderedPageBreak/>
        <w:t>IV</w:t>
      </w:r>
      <w:r w:rsidR="00335402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335402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Operar máquinas e implementos agrícolas:</w:t>
            </w:r>
          </w:p>
          <w:p w:rsidR="00407DD3" w:rsidRDefault="00407DD3" w:rsidP="00407DD3">
            <w:pPr>
              <w:tabs>
                <w:tab w:val="center" w:pos="7275"/>
                <w:tab w:val="right" w:pos="1169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Controlar painel de comandos e instrumentos; conferir ruídos de máquinas e implementos; controlar barras de pulverização; misturar agrotóxicos e fertilizantes; carregar e descarregar adubos e colheitas; fixar balizas em solo.</w:t>
            </w:r>
          </w:p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Ajustar máquinas e implementos:</w:t>
            </w:r>
          </w:p>
          <w:p w:rsidR="00407DD3" w:rsidRDefault="00407DD3" w:rsidP="00407DD3">
            <w:pPr>
              <w:tabs>
                <w:tab w:val="center" w:pos="7275"/>
                <w:tab w:val="right" w:pos="11694"/>
              </w:tabs>
              <w:suppressAutoHyphens w:val="0"/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Regular altura de máquinas e implementos; ajustar profundidade e largura de implementos; regular velocidade de máquinas; regular quantidade de sementes e adubos; i</w:t>
            </w:r>
            <w:r>
              <w:rPr>
                <w:rFonts w:ascii="Arial" w:hAnsi="Arial" w:cs="Arial"/>
              </w:rPr>
              <w:t>nverter polias</w:t>
            </w:r>
            <w:r>
              <w:rPr>
                <w:rFonts w:ascii="Arial" w:hAnsi="Arial" w:cs="Arial"/>
                <w:bCs/>
              </w:rPr>
              <w:t xml:space="preserve">; </w:t>
            </w:r>
            <w:r>
              <w:rPr>
                <w:rFonts w:ascii="Arial" w:hAnsi="Arial" w:cs="Arial"/>
              </w:rPr>
              <w:t>ajustar baliza de plantadeira.</w:t>
            </w:r>
          </w:p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Preparar máquinas e implementos:</w:t>
            </w:r>
          </w:p>
          <w:p w:rsidR="00407DD3" w:rsidRDefault="00407DD3" w:rsidP="00407DD3">
            <w:pPr>
              <w:tabs>
                <w:tab w:val="center" w:pos="7275"/>
                <w:tab w:val="right" w:pos="11694"/>
              </w:tabs>
              <w:suppressAutoHyphens w:val="0"/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Verificar nível de água e óleo e condições de filtro de ar; conferir </w:t>
            </w:r>
            <w:proofErr w:type="spellStart"/>
            <w:r>
              <w:rPr>
                <w:rFonts w:ascii="Arial" w:hAnsi="Arial" w:cs="Arial"/>
              </w:rPr>
              <w:t>tensionamento</w:t>
            </w:r>
            <w:proofErr w:type="spellEnd"/>
            <w:r>
              <w:rPr>
                <w:rFonts w:ascii="Arial" w:hAnsi="Arial" w:cs="Arial"/>
              </w:rPr>
              <w:t xml:space="preserve"> de correias; trocar pneus; acoplar implementos em trator; abastecer máquinas e implementos; programar rotações de motor e turbinas; programar horários de atividades de máquinas.</w:t>
            </w:r>
          </w:p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Realizar manutenção:</w:t>
            </w:r>
          </w:p>
          <w:p w:rsidR="00407DD3" w:rsidRDefault="00407DD3" w:rsidP="00407DD3">
            <w:pPr>
              <w:tabs>
                <w:tab w:val="center" w:pos="7275"/>
                <w:tab w:val="right" w:pos="1169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Engraxar rolamentos, engrenagens e buchas; trocar peças de implementos e máquinas; lavar máquinas e implementos; limpar filtro de ar; trocar óleos e filtros; colocar água em pneus e baterias; calibrar pneus; guardar máquinas, implementos e equipamentos.</w:t>
            </w:r>
          </w:p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Empregar medidas de segurança:</w:t>
            </w:r>
          </w:p>
          <w:p w:rsidR="00407DD3" w:rsidRDefault="00407DD3" w:rsidP="00407DD3">
            <w:pPr>
              <w:tabs>
                <w:tab w:val="center" w:pos="7275"/>
                <w:tab w:val="right" w:pos="11694"/>
              </w:tabs>
              <w:suppressAutoHyphens w:val="0"/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Utilizar equipamentos de proteção individual, como óculos, abafadores, máscaras, botas e luvas; armazenar produtos químicos; sinalizar áreas de riscos de acidentes; confirmar desligamento de máquinas e implementos; encapar correias, correntes e giratórias de motor; engrenar </w:t>
            </w:r>
            <w:r>
              <w:rPr>
                <w:rFonts w:ascii="Arial" w:hAnsi="Arial" w:cs="Arial"/>
              </w:rPr>
              <w:lastRenderedPageBreak/>
              <w:t>máquinas agrícolas estacionadas.</w:t>
            </w:r>
          </w:p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Auxiliar em planejamento de plantio:</w:t>
            </w:r>
          </w:p>
          <w:p w:rsidR="00407DD3" w:rsidRDefault="00407DD3" w:rsidP="00407DD3">
            <w:pPr>
              <w:tabs>
                <w:tab w:val="center" w:pos="7275"/>
                <w:tab w:val="right" w:pos="1169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Coletar amostra de solo; propor medidas para aprimoramento de plantio; testar germinação de sementes; contar sementes germinadas; auxiliar em planejamento de quantidade de sementes e adubos por área de plantio; auxiliar em planejamento de direção de plantio de lavoura; informar dados de profundidade e umidade de solo.</w:t>
            </w:r>
          </w:p>
          <w:p w:rsidR="00407DD3" w:rsidRDefault="00407DD3" w:rsidP="00407DD3">
            <w:pPr>
              <w:tabs>
                <w:tab w:val="left" w:pos="1080"/>
                <w:tab w:val="center" w:pos="8484"/>
                <w:tab w:val="right" w:pos="12903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Executar outras tarefas de mesma natureza e nível de complexidade associadas ao ambiente organizacional.</w:t>
            </w:r>
          </w:p>
          <w:p w:rsidR="00CE12B7" w:rsidRDefault="00CE12B7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lastRenderedPageBreak/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814" w:rsidRDefault="00C74814" w:rsidP="007A6B24">
      <w:r>
        <w:separator/>
      </w:r>
    </w:p>
  </w:endnote>
  <w:endnote w:type="continuationSeparator" w:id="0">
    <w:p w:rsidR="00C74814" w:rsidRDefault="00C7481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814" w:rsidRDefault="00C74814" w:rsidP="007A6B24">
      <w:r>
        <w:separator/>
      </w:r>
    </w:p>
  </w:footnote>
  <w:footnote w:type="continuationSeparator" w:id="0">
    <w:p w:rsidR="00C74814" w:rsidRDefault="00C7481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7">
    <w:nsid w:val="0000006A"/>
    <w:multiLevelType w:val="multilevel"/>
    <w:tmpl w:val="0000006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8">
    <w:nsid w:val="0000006C"/>
    <w:multiLevelType w:val="multilevel"/>
    <w:tmpl w:val="0000006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0"/>
  </w:num>
  <w:num w:numId="3">
    <w:abstractNumId w:val="3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087187"/>
    <w:rsid w:val="000D3940"/>
    <w:rsid w:val="001200E2"/>
    <w:rsid w:val="002209A4"/>
    <w:rsid w:val="00220F2C"/>
    <w:rsid w:val="002A3CE5"/>
    <w:rsid w:val="002A7B68"/>
    <w:rsid w:val="002B4326"/>
    <w:rsid w:val="002C717D"/>
    <w:rsid w:val="002E1C50"/>
    <w:rsid w:val="00335402"/>
    <w:rsid w:val="00365E85"/>
    <w:rsid w:val="00372532"/>
    <w:rsid w:val="00407DD3"/>
    <w:rsid w:val="0044310D"/>
    <w:rsid w:val="004F66AF"/>
    <w:rsid w:val="00505D9D"/>
    <w:rsid w:val="00505DDE"/>
    <w:rsid w:val="005107F7"/>
    <w:rsid w:val="00552298"/>
    <w:rsid w:val="00594734"/>
    <w:rsid w:val="005E5A00"/>
    <w:rsid w:val="00614E31"/>
    <w:rsid w:val="006263F7"/>
    <w:rsid w:val="00637404"/>
    <w:rsid w:val="00674FCC"/>
    <w:rsid w:val="00731ED1"/>
    <w:rsid w:val="007A6B24"/>
    <w:rsid w:val="008066BE"/>
    <w:rsid w:val="008336AA"/>
    <w:rsid w:val="00875AF9"/>
    <w:rsid w:val="008D455B"/>
    <w:rsid w:val="00906E54"/>
    <w:rsid w:val="0092434D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17D91"/>
    <w:rsid w:val="00C43B3B"/>
    <w:rsid w:val="00C561FE"/>
    <w:rsid w:val="00C671E3"/>
    <w:rsid w:val="00C74814"/>
    <w:rsid w:val="00CB5CE2"/>
    <w:rsid w:val="00CC30C5"/>
    <w:rsid w:val="00CE12B7"/>
    <w:rsid w:val="00D22F90"/>
    <w:rsid w:val="00D5206F"/>
    <w:rsid w:val="00D53C54"/>
    <w:rsid w:val="00DB7386"/>
    <w:rsid w:val="00DE76E7"/>
    <w:rsid w:val="00EB4994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BEA89-41FF-4F20-B7E4-A4B92066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2016-02-29T20:57:00Z</dcterms:created>
  <dcterms:modified xsi:type="dcterms:W3CDTF">2016-03-04T13:11:00Z</dcterms:modified>
</cp:coreProperties>
</file>